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8C9C" w14:textId="2D4B8497" w:rsidR="00C06A44" w:rsidRDefault="00C06A44" w:rsidP="00C06A44">
      <w:pPr>
        <w:jc w:val="both"/>
      </w:pPr>
      <w:r>
        <w:t xml:space="preserve">MANDATORY LETTER OF INSTRUCTION </w:t>
      </w:r>
    </w:p>
    <w:p w14:paraId="04B9238D" w14:textId="77777777" w:rsidR="00C06A44" w:rsidRDefault="00C06A44" w:rsidP="00C06A44">
      <w:pPr>
        <w:jc w:val="both"/>
      </w:pPr>
    </w:p>
    <w:p w14:paraId="4D959AC2" w14:textId="23AF4F02" w:rsidR="00C06A44" w:rsidRPr="00C85374" w:rsidRDefault="00C06A44" w:rsidP="00C06A44">
      <w:pPr>
        <w:jc w:val="both"/>
        <w:rPr>
          <w:i/>
        </w:rPr>
      </w:pPr>
      <w:r>
        <w:rPr>
          <w:i/>
        </w:rPr>
        <w:t>Please edit letter and submit the completed, signed letter along with the completed</w:t>
      </w:r>
      <w:r w:rsidR="009F548B">
        <w:rPr>
          <w:i/>
        </w:rPr>
        <w:t xml:space="preserve"> and</w:t>
      </w:r>
      <w:r>
        <w:rPr>
          <w:i/>
        </w:rPr>
        <w:t xml:space="preserve"> signed </w:t>
      </w:r>
      <w:r w:rsidR="00E86F02">
        <w:rPr>
          <w:i/>
        </w:rPr>
        <w:t xml:space="preserve">reverse side of the </w:t>
      </w:r>
      <w:r>
        <w:rPr>
          <w:i/>
        </w:rPr>
        <w:t xml:space="preserve">stock </w:t>
      </w:r>
      <w:r w:rsidR="00E86F02">
        <w:rPr>
          <w:i/>
        </w:rPr>
        <w:t xml:space="preserve">certificate or the stock </w:t>
      </w:r>
      <w:r>
        <w:rPr>
          <w:i/>
        </w:rPr>
        <w:t>power to BLMC at the address below.  We cannot process the transfer of stock until we have the completed letter of instruction</w:t>
      </w:r>
      <w:r w:rsidR="001518BF">
        <w:rPr>
          <w:i/>
        </w:rPr>
        <w:t>, signed stock certificate(s)</w:t>
      </w:r>
      <w:r>
        <w:rPr>
          <w:i/>
        </w:rPr>
        <w:t xml:space="preserve"> and</w:t>
      </w:r>
      <w:r w:rsidR="001518BF">
        <w:rPr>
          <w:i/>
        </w:rPr>
        <w:t>/or</w:t>
      </w:r>
      <w:r>
        <w:rPr>
          <w:i/>
        </w:rPr>
        <w:t xml:space="preserve"> stock power.</w:t>
      </w:r>
      <w:r w:rsidR="009F548B">
        <w:rPr>
          <w:i/>
        </w:rPr>
        <w:t xml:space="preserve">  A Gold Medallion Signature Guarantee must be on the Stock Power or the reverse</w:t>
      </w:r>
      <w:r w:rsidR="009F548B" w:rsidRPr="009F548B">
        <w:rPr>
          <w:i/>
        </w:rPr>
        <w:t xml:space="preserve"> </w:t>
      </w:r>
      <w:r w:rsidR="009F548B">
        <w:rPr>
          <w:i/>
        </w:rPr>
        <w:t>and signed side of the original stock certificate.</w:t>
      </w:r>
    </w:p>
    <w:p w14:paraId="7F5EE9B3" w14:textId="77777777" w:rsidR="00C06A44" w:rsidRDefault="00C06A44" w:rsidP="00C06A44">
      <w:pPr>
        <w:jc w:val="both"/>
      </w:pPr>
    </w:p>
    <w:p w14:paraId="77388770" w14:textId="77777777" w:rsidR="00C06A44" w:rsidRDefault="00C06A44" w:rsidP="00C06A44">
      <w:pPr>
        <w:jc w:val="both"/>
      </w:pPr>
      <w:r>
        <w:t>[Date]</w:t>
      </w:r>
    </w:p>
    <w:p w14:paraId="4EB0C700" w14:textId="77777777" w:rsidR="00C06A44" w:rsidRDefault="00C06A44" w:rsidP="00C06A44">
      <w:pPr>
        <w:jc w:val="both"/>
      </w:pPr>
    </w:p>
    <w:p w14:paraId="6ECF39D1" w14:textId="77777777" w:rsidR="00C06A44" w:rsidRDefault="00C06A44" w:rsidP="00C06A44">
      <w:pPr>
        <w:jc w:val="both"/>
      </w:pPr>
      <w:r>
        <w:t>Name of Sender</w:t>
      </w:r>
    </w:p>
    <w:p w14:paraId="1EE9F992" w14:textId="77777777" w:rsidR="00C06A44" w:rsidRDefault="00C06A44" w:rsidP="00C06A44">
      <w:pPr>
        <w:jc w:val="both"/>
      </w:pPr>
      <w:r>
        <w:t>Address of Sender</w:t>
      </w:r>
    </w:p>
    <w:p w14:paraId="11180639" w14:textId="77777777" w:rsidR="00C06A44" w:rsidRDefault="00C06A44" w:rsidP="00C06A44">
      <w:pPr>
        <w:jc w:val="both"/>
      </w:pPr>
      <w:r>
        <w:t>City, State Zip</w:t>
      </w:r>
    </w:p>
    <w:p w14:paraId="61B36450" w14:textId="77777777" w:rsidR="00C06A44" w:rsidRDefault="00C06A44" w:rsidP="00C06A44">
      <w:pPr>
        <w:jc w:val="both"/>
      </w:pPr>
    </w:p>
    <w:p w14:paraId="3A1C4653" w14:textId="77777777" w:rsidR="00C06A44" w:rsidRDefault="00C06A44" w:rsidP="00C06A44">
      <w:pPr>
        <w:jc w:val="both"/>
      </w:pPr>
    </w:p>
    <w:p w14:paraId="69C2C241" w14:textId="77777777" w:rsidR="00C06A44" w:rsidRDefault="00C06A44" w:rsidP="00C06A44">
      <w:pPr>
        <w:jc w:val="both"/>
      </w:pPr>
      <w:r w:rsidRPr="00195959">
        <w:t>Biloxi Marsh Lands Corporation</w:t>
      </w:r>
    </w:p>
    <w:p w14:paraId="6FA32B3A" w14:textId="77777777" w:rsidR="00C06A44" w:rsidRPr="008819E6" w:rsidRDefault="00C06A44" w:rsidP="00C06A44">
      <w:pPr>
        <w:jc w:val="both"/>
        <w:rPr>
          <w:lang w:val="fr-FR"/>
        </w:rPr>
      </w:pPr>
      <w:r w:rsidRPr="008819E6">
        <w:rPr>
          <w:lang w:val="fr-FR"/>
        </w:rPr>
        <w:t>One Galleria Blvd., Suite #902</w:t>
      </w:r>
    </w:p>
    <w:p w14:paraId="61BE3453" w14:textId="77777777" w:rsidR="00C06A44" w:rsidRPr="008819E6" w:rsidRDefault="00C06A44" w:rsidP="00C06A44">
      <w:pPr>
        <w:jc w:val="both"/>
        <w:rPr>
          <w:lang w:val="fr-FR"/>
        </w:rPr>
      </w:pPr>
      <w:r w:rsidRPr="008819E6">
        <w:rPr>
          <w:lang w:val="fr-FR"/>
        </w:rPr>
        <w:t xml:space="preserve">Metairie, LA 70001 </w:t>
      </w:r>
    </w:p>
    <w:p w14:paraId="58EA2F7D" w14:textId="77777777" w:rsidR="00C06A44" w:rsidRPr="008819E6" w:rsidRDefault="00C06A44" w:rsidP="00C06A44">
      <w:pPr>
        <w:jc w:val="both"/>
        <w:rPr>
          <w:color w:val="000000"/>
        </w:rPr>
      </w:pPr>
      <w:r w:rsidRPr="008819E6">
        <w:rPr>
          <w:color w:val="000000"/>
        </w:rPr>
        <w:t>ATTENTION:  Transfer Agent</w:t>
      </w:r>
    </w:p>
    <w:p w14:paraId="2B2CB85C" w14:textId="77777777" w:rsidR="00C06A44" w:rsidRPr="008819E6" w:rsidRDefault="00C06A44" w:rsidP="00C06A44">
      <w:pPr>
        <w:jc w:val="both"/>
        <w:rPr>
          <w:color w:val="000000"/>
        </w:rPr>
      </w:pPr>
    </w:p>
    <w:p w14:paraId="6DA9751D" w14:textId="77777777" w:rsidR="00C06A44" w:rsidRDefault="00C06A44" w:rsidP="00C06A44">
      <w:pPr>
        <w:jc w:val="both"/>
        <w:rPr>
          <w:color w:val="000000"/>
        </w:rPr>
      </w:pPr>
      <w:r>
        <w:rPr>
          <w:color w:val="000000"/>
        </w:rPr>
        <w:t>Re:</w:t>
      </w:r>
      <w:r>
        <w:rPr>
          <w:color w:val="000000"/>
        </w:rPr>
        <w:tab/>
      </w:r>
      <w:r w:rsidRPr="00787B3D">
        <w:rPr>
          <w:color w:val="000000"/>
        </w:rPr>
        <w:t>Biloxi Marsh Lands Corporation</w:t>
      </w:r>
      <w:r>
        <w:rPr>
          <w:color w:val="000000"/>
        </w:rPr>
        <w:t xml:space="preserve"> stock certificate No. _______________ </w:t>
      </w:r>
    </w:p>
    <w:p w14:paraId="18FED59E" w14:textId="77777777" w:rsidR="00C06A44" w:rsidRDefault="00C06A44" w:rsidP="00C06A44">
      <w:pPr>
        <w:jc w:val="both"/>
        <w:rPr>
          <w:color w:val="000000"/>
        </w:rPr>
      </w:pPr>
    </w:p>
    <w:p w14:paraId="0355E073" w14:textId="77777777" w:rsidR="00C06A44" w:rsidRDefault="00C06A44" w:rsidP="00C06A44">
      <w:pPr>
        <w:jc w:val="both"/>
        <w:rPr>
          <w:color w:val="000000"/>
        </w:rPr>
      </w:pPr>
      <w:r>
        <w:rPr>
          <w:color w:val="000000"/>
        </w:rPr>
        <w:t>Dear Sir or Madam:</w:t>
      </w:r>
    </w:p>
    <w:p w14:paraId="10904B49" w14:textId="77777777" w:rsidR="00C06A44" w:rsidRDefault="00C06A44" w:rsidP="00C06A44">
      <w:pPr>
        <w:jc w:val="both"/>
        <w:rPr>
          <w:color w:val="000000"/>
        </w:rPr>
      </w:pPr>
    </w:p>
    <w:p w14:paraId="0AA4E925" w14:textId="77777777" w:rsidR="00C06A44" w:rsidRDefault="00C06A44" w:rsidP="00C06A44">
      <w:pPr>
        <w:pStyle w:val="Bodytext1"/>
        <w:jc w:val="both"/>
      </w:pPr>
      <w:r>
        <w:t xml:space="preserve">I am the registered owner of </w:t>
      </w:r>
      <w:r w:rsidRPr="00787B3D">
        <w:t>Biloxi Marsh Lands Corporation</w:t>
      </w:r>
      <w:r>
        <w:t xml:space="preserve"> stock certificate referenced above.  I agreed to sell ____________________ </w:t>
      </w:r>
      <w:r w:rsidRPr="00E46CEF">
        <w:rPr>
          <w:i/>
          <w:sz w:val="16"/>
          <w:szCs w:val="16"/>
        </w:rPr>
        <w:t>(# of shares</w:t>
      </w:r>
      <w:r w:rsidRPr="00E46CEF">
        <w:rPr>
          <w:sz w:val="16"/>
          <w:szCs w:val="16"/>
        </w:rPr>
        <w:t>)</w:t>
      </w:r>
      <w:r>
        <w:t xml:space="preserve"> shares (the “SHARES”) represented by this stock certificate to _______________________ </w:t>
      </w:r>
      <w:r w:rsidRPr="00E46CEF">
        <w:rPr>
          <w:sz w:val="16"/>
          <w:szCs w:val="16"/>
        </w:rPr>
        <w:t>(</w:t>
      </w:r>
      <w:r w:rsidRPr="00E46CEF">
        <w:rPr>
          <w:i/>
          <w:sz w:val="16"/>
          <w:szCs w:val="16"/>
        </w:rPr>
        <w:t>name</w:t>
      </w:r>
      <w:r w:rsidRPr="00E46CEF">
        <w:rPr>
          <w:sz w:val="16"/>
          <w:szCs w:val="16"/>
        </w:rPr>
        <w:t>)</w:t>
      </w:r>
      <w:r>
        <w:t xml:space="preserve"> (“BUYER”) on __________________ </w:t>
      </w:r>
      <w:r w:rsidRPr="00E46CEF">
        <w:rPr>
          <w:sz w:val="16"/>
          <w:szCs w:val="16"/>
        </w:rPr>
        <w:t>(</w:t>
      </w:r>
      <w:r w:rsidRPr="00E46CEF">
        <w:rPr>
          <w:i/>
          <w:sz w:val="16"/>
          <w:szCs w:val="16"/>
        </w:rPr>
        <w:t>date</w:t>
      </w:r>
      <w:r w:rsidRPr="00E46CEF">
        <w:rPr>
          <w:sz w:val="16"/>
          <w:szCs w:val="16"/>
        </w:rPr>
        <w:t>)</w:t>
      </w:r>
      <w:r>
        <w:rPr>
          <w:sz w:val="16"/>
          <w:szCs w:val="16"/>
        </w:rPr>
        <w:t xml:space="preserve"> </w:t>
      </w:r>
      <w:r>
        <w:t xml:space="preserve">at a price of $_________ per share.  The total purchase price is $_________.  In accordance with the attached stock power, you are directed to transfer the SHARES to BUYER after receiving written or oral confirmation from me that I have received payment. </w:t>
      </w:r>
    </w:p>
    <w:p w14:paraId="7390D7B3" w14:textId="77777777" w:rsidR="00C06A44" w:rsidRDefault="00C06A44" w:rsidP="00C06A44">
      <w:pPr>
        <w:pStyle w:val="Bodytext1"/>
        <w:jc w:val="both"/>
      </w:pPr>
      <w:r>
        <w:t>[  ] (</w:t>
      </w:r>
      <w:r w:rsidRPr="00C85374">
        <w:rPr>
          <w:i/>
          <w:sz w:val="16"/>
          <w:szCs w:val="16"/>
        </w:rPr>
        <w:t>check here if you sold less than all the shares represented by your stock certificate</w:t>
      </w:r>
      <w:r w:rsidRPr="00C85374">
        <w:rPr>
          <w:sz w:val="16"/>
          <w:szCs w:val="16"/>
        </w:rPr>
        <w:t xml:space="preserve">) </w:t>
      </w:r>
      <w:r>
        <w:t>I have sold less than all the shares represented by stock certificate No. _______ and request that a new stock certificate with the balance of the shares be issued to me.</w:t>
      </w:r>
    </w:p>
    <w:p w14:paraId="16AFF520" w14:textId="77777777" w:rsidR="00C06A44" w:rsidRPr="000D5F68" w:rsidRDefault="00C06A44" w:rsidP="00C06A44">
      <w:pPr>
        <w:pStyle w:val="Bodytext1"/>
        <w:jc w:val="both"/>
      </w:pPr>
      <w:r>
        <w:t>In this connection, the undersigned represents that:</w:t>
      </w:r>
    </w:p>
    <w:p w14:paraId="775B9348" w14:textId="0FB06826" w:rsidR="00C06A44" w:rsidRDefault="00C06A44" w:rsidP="00C06A44">
      <w:pPr>
        <w:pStyle w:val="Bodytext1"/>
        <w:numPr>
          <w:ilvl w:val="0"/>
          <w:numId w:val="1"/>
        </w:numPr>
        <w:tabs>
          <w:tab w:val="left" w:pos="720"/>
        </w:tabs>
        <w:overflowPunct w:val="0"/>
        <w:spacing w:line="259" w:lineRule="auto"/>
        <w:jc w:val="both"/>
        <w:textAlignment w:val="baseline"/>
      </w:pPr>
      <w:r>
        <w:t>My username on the B</w:t>
      </w:r>
      <w:r w:rsidR="00FA5D49">
        <w:t>L</w:t>
      </w:r>
      <w:r>
        <w:t>M</w:t>
      </w:r>
      <w:r w:rsidR="00FA5D49">
        <w:t>C</w:t>
      </w:r>
      <w:r>
        <w:t>BB is ______________________ (</w:t>
      </w:r>
      <w:r w:rsidRPr="00C85374">
        <w:rPr>
          <w:i/>
        </w:rPr>
        <w:t>username</w:t>
      </w:r>
      <w:r>
        <w:t>).</w:t>
      </w:r>
    </w:p>
    <w:p w14:paraId="0F2E1603" w14:textId="6930FFA6" w:rsidR="00C06A44" w:rsidRDefault="00C06A44" w:rsidP="00C06A44">
      <w:pPr>
        <w:pStyle w:val="Bodytext1"/>
        <w:numPr>
          <w:ilvl w:val="0"/>
          <w:numId w:val="1"/>
        </w:numPr>
        <w:tabs>
          <w:tab w:val="left" w:pos="720"/>
        </w:tabs>
        <w:overflowPunct w:val="0"/>
        <w:spacing w:line="259" w:lineRule="auto"/>
        <w:jc w:val="both"/>
        <w:textAlignment w:val="baseline"/>
      </w:pPr>
      <w:r>
        <w:t>SELLER is not an “affiliate” of BLMC in that SELLER is not a person</w:t>
      </w:r>
      <w:r w:rsidRPr="009572F0">
        <w:t xml:space="preserve"> that directly, or indirectly through one or more intermediaries, controls, or is controlled by, or is under common control with</w:t>
      </w:r>
      <w:r>
        <w:t>, BLMC</w:t>
      </w:r>
      <w:r w:rsidRPr="005C36C6">
        <w:t xml:space="preserve"> </w:t>
      </w:r>
      <w:r>
        <w:t>and has not been such for the preceding three months</w:t>
      </w:r>
      <w:r w:rsidR="00DE4F4B">
        <w:t xml:space="preserve"> OR SELLER is an “affiliate</w:t>
      </w:r>
      <w:r w:rsidR="0087641D">
        <w:t>”</w:t>
      </w:r>
      <w:r w:rsidR="00DE4F4B">
        <w:t xml:space="preserve"> but did not initiate a post on the B</w:t>
      </w:r>
      <w:r w:rsidR="00FA5D49">
        <w:t>L</w:t>
      </w:r>
      <w:r w:rsidR="00DE4F4B">
        <w:t>M</w:t>
      </w:r>
      <w:r w:rsidR="00FA5D49">
        <w:t>C</w:t>
      </w:r>
      <w:r w:rsidR="00DE4F4B">
        <w:t>BB and only responded to an existing post by a non-affiliate.</w:t>
      </w:r>
    </w:p>
    <w:p w14:paraId="760F3772" w14:textId="77777777" w:rsidR="00C06A44" w:rsidRDefault="00C06A44" w:rsidP="00C06A44">
      <w:pPr>
        <w:pStyle w:val="Bodytext1"/>
        <w:numPr>
          <w:ilvl w:val="0"/>
          <w:numId w:val="1"/>
        </w:numPr>
        <w:tabs>
          <w:tab w:val="left" w:pos="720"/>
        </w:tabs>
        <w:overflowPunct w:val="0"/>
        <w:spacing w:line="259" w:lineRule="auto"/>
        <w:jc w:val="both"/>
        <w:textAlignment w:val="baseline"/>
      </w:pPr>
      <w:r>
        <w:t>SELLER is not acting in concert with any other person in connection with the sale of the SHARES other than the transactions described above.</w:t>
      </w:r>
    </w:p>
    <w:p w14:paraId="280AFB61" w14:textId="77777777" w:rsidR="00C06A44" w:rsidRDefault="00C06A44" w:rsidP="00C06A44">
      <w:pPr>
        <w:pStyle w:val="Bodytext1"/>
        <w:numPr>
          <w:ilvl w:val="0"/>
          <w:numId w:val="1"/>
        </w:numPr>
        <w:tabs>
          <w:tab w:val="left" w:pos="720"/>
        </w:tabs>
        <w:overflowPunct w:val="0"/>
        <w:spacing w:line="259" w:lineRule="auto"/>
        <w:jc w:val="both"/>
        <w:textAlignment w:val="baseline"/>
      </w:pPr>
      <w:r>
        <w:lastRenderedPageBreak/>
        <w:t>The SHARES are not subject to any contractual limitation or restriction on resale or any pledge, lien, mortgage, adverse claim, security interest, charge, option or other encumbrance.</w:t>
      </w:r>
      <w:r w:rsidRPr="00C06A44">
        <w:t xml:space="preserve"> </w:t>
      </w:r>
    </w:p>
    <w:p w14:paraId="489F51B6" w14:textId="72C5C45C" w:rsidR="00C06A44" w:rsidRDefault="00C06A44" w:rsidP="00C06A44">
      <w:pPr>
        <w:pStyle w:val="Bodytext1"/>
        <w:numPr>
          <w:ilvl w:val="0"/>
          <w:numId w:val="1"/>
        </w:numPr>
        <w:tabs>
          <w:tab w:val="left" w:pos="720"/>
        </w:tabs>
        <w:overflowPunct w:val="0"/>
        <w:spacing w:line="259" w:lineRule="auto"/>
        <w:jc w:val="both"/>
        <w:textAlignment w:val="baseline"/>
      </w:pPr>
      <w:r>
        <w:t>BLMC may rely on the representations contained herein.</w:t>
      </w:r>
    </w:p>
    <w:p w14:paraId="230E9713" w14:textId="77777777" w:rsidR="00C06A44" w:rsidRDefault="00C06A44" w:rsidP="00C06A44">
      <w:pPr>
        <w:jc w:val="both"/>
      </w:pPr>
    </w:p>
    <w:p w14:paraId="01C67339" w14:textId="77777777" w:rsidR="00C06A44" w:rsidRDefault="00C06A44" w:rsidP="00C06A44">
      <w:pPr>
        <w:jc w:val="both"/>
        <w:rPr>
          <w:color w:val="000000"/>
        </w:rPr>
      </w:pPr>
      <w:r>
        <w:rPr>
          <w:color w:val="000000"/>
        </w:rPr>
        <w:t>Seller’s contact information is as follows:</w:t>
      </w:r>
    </w:p>
    <w:p w14:paraId="353EF17A" w14:textId="77777777" w:rsidR="00C06A44" w:rsidRDefault="00C06A44" w:rsidP="00C06A44">
      <w:pPr>
        <w:jc w:val="both"/>
        <w:rPr>
          <w:color w:val="000000"/>
        </w:rPr>
      </w:pPr>
    </w:p>
    <w:p w14:paraId="4AC2AFC3" w14:textId="77777777" w:rsidR="00C06A44" w:rsidRDefault="00C06A44" w:rsidP="00C06A44">
      <w:pPr>
        <w:ind w:left="720"/>
        <w:jc w:val="both"/>
        <w:rPr>
          <w:color w:val="000000"/>
        </w:rPr>
      </w:pPr>
      <w:r>
        <w:rPr>
          <w:color w:val="000000"/>
        </w:rPr>
        <w:t>Name</w:t>
      </w:r>
    </w:p>
    <w:p w14:paraId="29DD9F89" w14:textId="77777777" w:rsidR="00C06A44" w:rsidRDefault="00C06A44" w:rsidP="00C06A44">
      <w:pPr>
        <w:ind w:left="720"/>
        <w:jc w:val="both"/>
        <w:rPr>
          <w:color w:val="000000"/>
        </w:rPr>
      </w:pPr>
      <w:r>
        <w:rPr>
          <w:color w:val="000000"/>
        </w:rPr>
        <w:t>Address</w:t>
      </w:r>
    </w:p>
    <w:p w14:paraId="363E207D" w14:textId="77777777" w:rsidR="00C06A44" w:rsidRDefault="00C06A44" w:rsidP="00C06A44">
      <w:pPr>
        <w:ind w:left="720"/>
        <w:jc w:val="both"/>
        <w:rPr>
          <w:color w:val="000000"/>
        </w:rPr>
      </w:pPr>
      <w:r>
        <w:rPr>
          <w:color w:val="000000"/>
        </w:rPr>
        <w:t>City, State  Zip</w:t>
      </w:r>
    </w:p>
    <w:p w14:paraId="08712D76" w14:textId="77777777" w:rsidR="00C06A44" w:rsidRDefault="00C06A44" w:rsidP="00C06A44">
      <w:pPr>
        <w:ind w:left="720"/>
        <w:jc w:val="both"/>
        <w:rPr>
          <w:color w:val="000000"/>
        </w:rPr>
      </w:pPr>
      <w:r>
        <w:rPr>
          <w:color w:val="000000"/>
        </w:rPr>
        <w:t>Home Phone</w:t>
      </w:r>
    </w:p>
    <w:p w14:paraId="78E9B75E" w14:textId="77777777" w:rsidR="00C06A44" w:rsidRDefault="00C06A44" w:rsidP="00C06A44">
      <w:pPr>
        <w:ind w:left="720"/>
        <w:jc w:val="both"/>
        <w:rPr>
          <w:color w:val="000000"/>
        </w:rPr>
      </w:pPr>
      <w:r>
        <w:rPr>
          <w:color w:val="000000"/>
        </w:rPr>
        <w:t>Cell Phone</w:t>
      </w:r>
    </w:p>
    <w:p w14:paraId="392C977F" w14:textId="77777777" w:rsidR="00C06A44" w:rsidRDefault="00C06A44" w:rsidP="00C06A44">
      <w:pPr>
        <w:ind w:left="720"/>
        <w:jc w:val="both"/>
        <w:rPr>
          <w:color w:val="000000"/>
        </w:rPr>
      </w:pPr>
      <w:r>
        <w:rPr>
          <w:color w:val="000000"/>
        </w:rPr>
        <w:t>E-mail</w:t>
      </w:r>
    </w:p>
    <w:p w14:paraId="7EBCB0D5" w14:textId="77777777" w:rsidR="00C06A44" w:rsidRDefault="00C06A44" w:rsidP="00C06A44">
      <w:pPr>
        <w:jc w:val="both"/>
        <w:rPr>
          <w:color w:val="000000"/>
        </w:rPr>
      </w:pPr>
    </w:p>
    <w:p w14:paraId="27D8E972" w14:textId="17E622DF" w:rsidR="00C06A44" w:rsidRDefault="00C06A44" w:rsidP="00C06A44">
      <w:pPr>
        <w:jc w:val="both"/>
        <w:rPr>
          <w:color w:val="000000"/>
        </w:rPr>
      </w:pPr>
      <w:r>
        <w:rPr>
          <w:color w:val="000000"/>
        </w:rPr>
        <w:t>Buyer’s contact information is a</w:t>
      </w:r>
      <w:r w:rsidR="00E13A10">
        <w:rPr>
          <w:color w:val="000000"/>
        </w:rPr>
        <w:t>s</w:t>
      </w:r>
      <w:r>
        <w:rPr>
          <w:color w:val="000000"/>
        </w:rPr>
        <w:t xml:space="preserve"> follows:</w:t>
      </w:r>
    </w:p>
    <w:p w14:paraId="47807CE0" w14:textId="77777777" w:rsidR="00C06A44" w:rsidRDefault="00C06A44" w:rsidP="00C06A44">
      <w:pPr>
        <w:jc w:val="both"/>
        <w:rPr>
          <w:color w:val="000000"/>
        </w:rPr>
      </w:pPr>
    </w:p>
    <w:p w14:paraId="27437BA3" w14:textId="77777777" w:rsidR="00C06A44" w:rsidRDefault="00C06A44" w:rsidP="00C06A44">
      <w:pPr>
        <w:ind w:left="720"/>
        <w:jc w:val="both"/>
        <w:rPr>
          <w:color w:val="000000"/>
        </w:rPr>
      </w:pPr>
      <w:r>
        <w:rPr>
          <w:color w:val="000000"/>
        </w:rPr>
        <w:t>Name</w:t>
      </w:r>
    </w:p>
    <w:p w14:paraId="62EAE305" w14:textId="77777777" w:rsidR="00C06A44" w:rsidRDefault="00C06A44" w:rsidP="00C06A44">
      <w:pPr>
        <w:ind w:left="720"/>
        <w:jc w:val="both"/>
        <w:rPr>
          <w:color w:val="000000"/>
        </w:rPr>
      </w:pPr>
      <w:r>
        <w:rPr>
          <w:color w:val="000000"/>
        </w:rPr>
        <w:t>Address</w:t>
      </w:r>
    </w:p>
    <w:p w14:paraId="6814299B" w14:textId="77777777" w:rsidR="00C06A44" w:rsidRDefault="00C06A44" w:rsidP="00C06A44">
      <w:pPr>
        <w:ind w:left="720"/>
        <w:jc w:val="both"/>
        <w:rPr>
          <w:color w:val="000000"/>
        </w:rPr>
      </w:pPr>
      <w:r>
        <w:rPr>
          <w:color w:val="000000"/>
        </w:rPr>
        <w:t>City, State  Zip</w:t>
      </w:r>
    </w:p>
    <w:p w14:paraId="688D03A3" w14:textId="77777777" w:rsidR="00C06A44" w:rsidRDefault="00C06A44" w:rsidP="00C06A44">
      <w:pPr>
        <w:ind w:left="720"/>
        <w:jc w:val="both"/>
        <w:rPr>
          <w:color w:val="000000"/>
        </w:rPr>
      </w:pPr>
      <w:r>
        <w:rPr>
          <w:color w:val="000000"/>
        </w:rPr>
        <w:t>Home Phone</w:t>
      </w:r>
    </w:p>
    <w:p w14:paraId="04D16660" w14:textId="77777777" w:rsidR="00C06A44" w:rsidRDefault="00C06A44" w:rsidP="00C06A44">
      <w:pPr>
        <w:ind w:left="720"/>
        <w:jc w:val="both"/>
        <w:rPr>
          <w:color w:val="000000"/>
        </w:rPr>
      </w:pPr>
      <w:r>
        <w:rPr>
          <w:color w:val="000000"/>
        </w:rPr>
        <w:t>Cell Phone</w:t>
      </w:r>
    </w:p>
    <w:p w14:paraId="70512266" w14:textId="5F6872E6" w:rsidR="00C06A44" w:rsidRDefault="00C06A44" w:rsidP="00C06A44">
      <w:pPr>
        <w:ind w:left="720"/>
        <w:jc w:val="both"/>
        <w:rPr>
          <w:color w:val="000000"/>
        </w:rPr>
      </w:pPr>
      <w:r>
        <w:rPr>
          <w:color w:val="000000"/>
        </w:rPr>
        <w:t>E-mail</w:t>
      </w:r>
    </w:p>
    <w:p w14:paraId="450CD744" w14:textId="18AB3342" w:rsidR="00C52E51" w:rsidRDefault="00C52E51" w:rsidP="00C06A44">
      <w:pPr>
        <w:ind w:left="720"/>
        <w:jc w:val="both"/>
        <w:rPr>
          <w:color w:val="000000"/>
        </w:rPr>
      </w:pPr>
    </w:p>
    <w:p w14:paraId="7ADA1F7F" w14:textId="09C78F89" w:rsidR="00C52E51" w:rsidRDefault="00C52E51" w:rsidP="00C06A44">
      <w:pPr>
        <w:ind w:left="720"/>
        <w:jc w:val="both"/>
        <w:rPr>
          <w:color w:val="000000"/>
        </w:rPr>
      </w:pPr>
      <w:r>
        <w:rPr>
          <w:color w:val="000000"/>
        </w:rPr>
        <w:t>Note:  Purchaser must send a signed W-9 to the Transfer Agent.</w:t>
      </w:r>
    </w:p>
    <w:p w14:paraId="73A1A5BA" w14:textId="77777777" w:rsidR="00C06A44" w:rsidRDefault="00C06A44" w:rsidP="00C06A44">
      <w:pPr>
        <w:jc w:val="both"/>
        <w:rPr>
          <w:color w:val="000000"/>
        </w:rPr>
      </w:pPr>
    </w:p>
    <w:p w14:paraId="1B5FC862" w14:textId="77777777" w:rsidR="00C06A44" w:rsidRDefault="00C06A44" w:rsidP="00C06A44">
      <w:pPr>
        <w:pStyle w:val="Bodytext1"/>
        <w:jc w:val="both"/>
      </w:pPr>
      <w:r>
        <w:t>SELLER agrees to advise BLMC promptly in writing if after the date hereof any of such representations or statements become untrue, incorrect or incomplete, due to changes in facts and circumstances or otherwise.</w:t>
      </w:r>
    </w:p>
    <w:p w14:paraId="44971C29" w14:textId="77777777" w:rsidR="00C06A44" w:rsidRDefault="00C06A44" w:rsidP="00C06A44">
      <w:pPr>
        <w:pStyle w:val="Bodytext1"/>
        <w:jc w:val="both"/>
      </w:pPr>
    </w:p>
    <w:p w14:paraId="74203273" w14:textId="77777777" w:rsidR="00C06A44" w:rsidRDefault="00C06A44" w:rsidP="00C06A44">
      <w:pPr>
        <w:pStyle w:val="Signature"/>
        <w:jc w:val="both"/>
      </w:pPr>
      <w:r>
        <w:t>Sincerely,</w:t>
      </w:r>
    </w:p>
    <w:p w14:paraId="123C52A7" w14:textId="77777777" w:rsidR="00C06A44" w:rsidRDefault="00C06A44" w:rsidP="00C06A44">
      <w:pPr>
        <w:pStyle w:val="Signature"/>
        <w:jc w:val="both"/>
      </w:pPr>
    </w:p>
    <w:p w14:paraId="2F3B814C" w14:textId="77777777" w:rsidR="00C06A44" w:rsidRDefault="00C06A44" w:rsidP="00C06A44">
      <w:pPr>
        <w:pStyle w:val="Signature"/>
        <w:jc w:val="both"/>
      </w:pPr>
    </w:p>
    <w:p w14:paraId="18DC1608" w14:textId="77777777" w:rsidR="00C06A44" w:rsidRDefault="00C06A44" w:rsidP="00C06A44">
      <w:pPr>
        <w:pStyle w:val="Signature"/>
        <w:jc w:val="both"/>
      </w:pPr>
    </w:p>
    <w:p w14:paraId="4E45E714" w14:textId="77777777" w:rsidR="00C06A44" w:rsidRDefault="00C06A44" w:rsidP="00C06A44">
      <w:pPr>
        <w:pStyle w:val="Signature"/>
        <w:jc w:val="both"/>
      </w:pPr>
      <w:r>
        <w:t>[name of seller]</w:t>
      </w:r>
    </w:p>
    <w:p w14:paraId="6ABED09E" w14:textId="77777777" w:rsidR="00C06A44" w:rsidRDefault="00C06A44" w:rsidP="00C06A44">
      <w:pPr>
        <w:pStyle w:val="Signature"/>
        <w:jc w:val="both"/>
      </w:pPr>
    </w:p>
    <w:p w14:paraId="35561BE2" w14:textId="77777777" w:rsidR="00C06A44" w:rsidRDefault="00C06A44" w:rsidP="00C06A44">
      <w:pPr>
        <w:pStyle w:val="Signature"/>
        <w:jc w:val="both"/>
      </w:pPr>
    </w:p>
    <w:p w14:paraId="40CEFFC2" w14:textId="437888D0" w:rsidR="00C06A44" w:rsidRDefault="00C06A44" w:rsidP="00C52E51">
      <w:pPr>
        <w:pStyle w:val="Bodytext1"/>
        <w:tabs>
          <w:tab w:val="left" w:pos="720"/>
        </w:tabs>
        <w:overflowPunct w:val="0"/>
        <w:spacing w:line="259" w:lineRule="auto"/>
        <w:ind w:left="720"/>
        <w:jc w:val="both"/>
        <w:textAlignment w:val="baseline"/>
      </w:pPr>
    </w:p>
    <w:p w14:paraId="0ED8A214" w14:textId="77777777" w:rsidR="00C06A44" w:rsidRDefault="00C06A44" w:rsidP="00C06A44">
      <w:pPr>
        <w:pStyle w:val="Bodytext1"/>
        <w:tabs>
          <w:tab w:val="left" w:pos="720"/>
        </w:tabs>
        <w:overflowPunct w:val="0"/>
        <w:spacing w:line="259" w:lineRule="auto"/>
        <w:ind w:left="720"/>
        <w:jc w:val="both"/>
        <w:textAlignment w:val="baseline"/>
      </w:pPr>
    </w:p>
    <w:p w14:paraId="04C50D5F" w14:textId="77777777" w:rsidR="004B2588" w:rsidRDefault="004B2588"/>
    <w:sectPr w:rsidR="004B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E7B"/>
    <w:multiLevelType w:val="singleLevel"/>
    <w:tmpl w:val="D83059D0"/>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44"/>
    <w:rsid w:val="001518BF"/>
    <w:rsid w:val="00292DAF"/>
    <w:rsid w:val="003C58AB"/>
    <w:rsid w:val="004B2588"/>
    <w:rsid w:val="0087641D"/>
    <w:rsid w:val="009F548B"/>
    <w:rsid w:val="00C06A44"/>
    <w:rsid w:val="00C52E51"/>
    <w:rsid w:val="00C76210"/>
    <w:rsid w:val="00DE4F4B"/>
    <w:rsid w:val="00E13A10"/>
    <w:rsid w:val="00E86F02"/>
    <w:rsid w:val="00FA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E4CD"/>
  <w15:chartTrackingRefBased/>
  <w15:docId w15:val="{1C29F244-1DA1-4087-9248-32E6A81E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A44"/>
    <w:pPr>
      <w:spacing w:after="0" w:line="240" w:lineRule="auto"/>
    </w:pPr>
    <w:rPr>
      <w:rFonts w:ascii="Times New Roman" w:eastAsia="PMingLiU"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1"/>
    <w:basedOn w:val="Normal"/>
    <w:link w:val="Bodytext1Char"/>
    <w:qFormat/>
    <w:rsid w:val="00C06A44"/>
    <w:pPr>
      <w:autoSpaceDE w:val="0"/>
      <w:autoSpaceDN w:val="0"/>
      <w:adjustRightInd w:val="0"/>
      <w:spacing w:after="240"/>
    </w:pPr>
    <w:rPr>
      <w:rFonts w:eastAsiaTheme="minorHAnsi"/>
      <w:szCs w:val="20"/>
    </w:rPr>
  </w:style>
  <w:style w:type="character" w:customStyle="1" w:styleId="Bodytext1Char">
    <w:name w:val="Bodytext1 Char"/>
    <w:basedOn w:val="DefaultParagraphFont"/>
    <w:link w:val="Bodytext1"/>
    <w:rsid w:val="00C06A44"/>
    <w:rPr>
      <w:rFonts w:ascii="Times New Roman" w:hAnsi="Times New Roman" w:cs="Times New Roman"/>
      <w:sz w:val="24"/>
      <w:szCs w:val="20"/>
    </w:rPr>
  </w:style>
  <w:style w:type="paragraph" w:styleId="Signature">
    <w:name w:val="Signature"/>
    <w:basedOn w:val="Normal"/>
    <w:link w:val="SignatureChar"/>
    <w:rsid w:val="00C06A44"/>
    <w:pPr>
      <w:tabs>
        <w:tab w:val="left" w:pos="4770"/>
        <w:tab w:val="left" w:pos="5040"/>
        <w:tab w:val="right" w:pos="9360"/>
      </w:tabs>
      <w:suppressAutoHyphens/>
      <w:autoSpaceDE w:val="0"/>
      <w:autoSpaceDN w:val="0"/>
      <w:adjustRightInd w:val="0"/>
      <w:ind w:left="4320"/>
    </w:pPr>
  </w:style>
  <w:style w:type="character" w:customStyle="1" w:styleId="SignatureChar">
    <w:name w:val="Signature Char"/>
    <w:basedOn w:val="DefaultParagraphFont"/>
    <w:link w:val="Signature"/>
    <w:rsid w:val="00C06A44"/>
    <w:rPr>
      <w:rFonts w:ascii="Times New Roman" w:eastAsia="PMingLiU"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7926-84D9-4B3F-A549-187F7420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Zollinger</dc:creator>
  <cp:keywords/>
  <dc:description/>
  <cp:lastModifiedBy>April Echevarria</cp:lastModifiedBy>
  <cp:revision>12</cp:revision>
  <cp:lastPrinted>2022-02-22T14:31:00Z</cp:lastPrinted>
  <dcterms:created xsi:type="dcterms:W3CDTF">2022-02-07T20:12:00Z</dcterms:created>
  <dcterms:modified xsi:type="dcterms:W3CDTF">2022-02-22T15:07:00Z</dcterms:modified>
</cp:coreProperties>
</file>